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4353CE">
        <w:rPr>
          <w:rFonts w:ascii="Arial" w:hAnsi="Arial" w:cs="Arial"/>
          <w:b/>
          <w:sz w:val="24"/>
          <w:szCs w:val="24"/>
        </w:rPr>
        <w:t>May 12</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4353CE">
        <w:rPr>
          <w:rFonts w:ascii="Arial" w:hAnsi="Arial" w:cs="Arial"/>
          <w:b/>
          <w:sz w:val="24"/>
          <w:szCs w:val="24"/>
        </w:rPr>
        <w:t>9</w:t>
      </w:r>
      <w:proofErr w:type="gramEnd"/>
      <w:r w:rsidR="004353CE">
        <w:rPr>
          <w:rFonts w:ascii="Arial" w:hAnsi="Arial" w:cs="Arial"/>
          <w:b/>
          <w:sz w:val="24"/>
          <w:szCs w:val="24"/>
        </w:rPr>
        <w:t>:30</w:t>
      </w:r>
      <w:r>
        <w:rPr>
          <w:rFonts w:ascii="Arial" w:hAnsi="Arial" w:cs="Arial"/>
          <w:b/>
          <w:sz w:val="24"/>
          <w:szCs w:val="24"/>
        </w:rPr>
        <w:t xml:space="preserve"> </w:t>
      </w:r>
      <w:r w:rsidR="004353CE">
        <w:rPr>
          <w:rFonts w:ascii="Arial" w:hAnsi="Arial" w:cs="Arial"/>
          <w:b/>
          <w:sz w:val="24"/>
          <w:szCs w:val="24"/>
        </w:rPr>
        <w:t>a</w:t>
      </w:r>
      <w:r>
        <w:rPr>
          <w:rFonts w:ascii="Arial" w:hAnsi="Arial" w:cs="Arial"/>
          <w:b/>
          <w:sz w:val="24"/>
          <w:szCs w:val="24"/>
        </w:rPr>
        <w:t>m</w:t>
      </w:r>
    </w:p>
    <w:p w:rsidR="00EE05A9" w:rsidRPr="00EE05A9" w:rsidRDefault="00EE05A9" w:rsidP="00EE05A9">
      <w:pPr>
        <w:pStyle w:val="NoSpacing"/>
        <w:jc w:val="right"/>
        <w:rPr>
          <w:rFonts w:ascii="Arial" w:hAnsi="Arial" w:cs="Arial"/>
          <w:b/>
          <w:sz w:val="24"/>
          <w:szCs w:val="24"/>
          <w:highlight w:val="yellow"/>
        </w:rPr>
      </w:pPr>
      <w:r w:rsidRPr="00EE05A9">
        <w:rPr>
          <w:rFonts w:ascii="Arial" w:hAnsi="Arial" w:cs="Arial"/>
          <w:b/>
          <w:sz w:val="24"/>
          <w:szCs w:val="24"/>
          <w:highlight w:val="yellow"/>
        </w:rPr>
        <w:t>APPROVED</w:t>
      </w:r>
    </w:p>
    <w:p w:rsidR="00EE05A9" w:rsidRDefault="00EE05A9" w:rsidP="00EE05A9">
      <w:pPr>
        <w:pStyle w:val="NoSpacing"/>
        <w:jc w:val="right"/>
        <w:rPr>
          <w:rFonts w:ascii="Arial" w:hAnsi="Arial" w:cs="Arial"/>
          <w:b/>
          <w:sz w:val="24"/>
          <w:szCs w:val="24"/>
        </w:rPr>
      </w:pPr>
      <w:r w:rsidRPr="00EE05A9">
        <w:rPr>
          <w:rFonts w:ascii="Arial" w:hAnsi="Arial" w:cs="Arial"/>
          <w:b/>
          <w:sz w:val="24"/>
          <w:szCs w:val="24"/>
          <w:highlight w:val="yellow"/>
        </w:rPr>
        <w:t>MAY 19, 2020</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071A3E">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4353CE">
        <w:rPr>
          <w:rFonts w:ascii="Arial" w:hAnsi="Arial" w:cs="Arial"/>
        </w:rPr>
        <w:t>Absent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r w:rsidR="004353CE">
        <w:rPr>
          <w:rFonts w:ascii="Arial" w:hAnsi="Arial" w:cs="Arial"/>
        </w:rPr>
        <w:t xml:space="preserve"> – via Zoom</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CC3F36" w:rsidRDefault="004353CE" w:rsidP="00CC3F36">
      <w:pPr>
        <w:pStyle w:val="NoSpacing"/>
        <w:rPr>
          <w:rFonts w:ascii="Arial" w:hAnsi="Arial" w:cs="Arial"/>
        </w:rPr>
      </w:pPr>
      <w:r>
        <w:rPr>
          <w:rFonts w:ascii="Arial" w:hAnsi="Arial" w:cs="Arial"/>
        </w:rPr>
        <w:t xml:space="preserve">Vice </w:t>
      </w:r>
      <w:r w:rsidR="00CC3F36">
        <w:rPr>
          <w:rFonts w:ascii="Arial" w:hAnsi="Arial" w:cs="Arial"/>
        </w:rPr>
        <w:t xml:space="preserve">President </w:t>
      </w:r>
      <w:r>
        <w:rPr>
          <w:rFonts w:ascii="Arial" w:hAnsi="Arial" w:cs="Arial"/>
        </w:rPr>
        <w:t xml:space="preserve">Bob </w:t>
      </w:r>
      <w:proofErr w:type="spellStart"/>
      <w:r>
        <w:rPr>
          <w:rFonts w:ascii="Arial" w:hAnsi="Arial" w:cs="Arial"/>
        </w:rPr>
        <w:t>Dechene</w:t>
      </w:r>
      <w:proofErr w:type="spellEnd"/>
      <w:r w:rsidR="00CC3F36">
        <w:rPr>
          <w:rFonts w:ascii="Arial" w:hAnsi="Arial" w:cs="Arial"/>
        </w:rPr>
        <w:t xml:space="preserve"> called the meeting to order at </w:t>
      </w:r>
      <w:r>
        <w:rPr>
          <w:rFonts w:ascii="Arial" w:hAnsi="Arial" w:cs="Arial"/>
        </w:rPr>
        <w:t>9:30 am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4353CE">
        <w:rPr>
          <w:rFonts w:ascii="Arial" w:hAnsi="Arial" w:cs="Arial"/>
        </w:rPr>
        <w:t>Rick</w:t>
      </w:r>
      <w:r>
        <w:rPr>
          <w:rFonts w:ascii="Arial" w:hAnsi="Arial" w:cs="Arial"/>
        </w:rPr>
        <w:t>, seconded by</w:t>
      </w:r>
      <w:r w:rsidR="009E42EB">
        <w:rPr>
          <w:rFonts w:ascii="Arial" w:hAnsi="Arial" w:cs="Arial"/>
        </w:rPr>
        <w:t xml:space="preserve"> </w:t>
      </w:r>
      <w:r w:rsidR="004353CE">
        <w:rPr>
          <w:rFonts w:ascii="Arial" w:hAnsi="Arial" w:cs="Arial"/>
        </w:rPr>
        <w:t>Bill</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4353CE">
        <w:rPr>
          <w:rFonts w:ascii="Arial" w:hAnsi="Arial" w:cs="Arial"/>
        </w:rPr>
        <w:t>May 12</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4353CE" w:rsidRDefault="004353CE" w:rsidP="00073B11">
      <w:pPr>
        <w:pStyle w:val="NoSpacing"/>
        <w:rPr>
          <w:rFonts w:ascii="Arial" w:hAnsi="Arial" w:cs="Arial"/>
        </w:rPr>
      </w:pPr>
      <w:r>
        <w:rPr>
          <w:rFonts w:ascii="Arial" w:hAnsi="Arial" w:cs="Arial"/>
        </w:rPr>
        <w:t>Crystal has been discussing the library election with the attorney and school superintendent.  The attorney feels that the library ballot should be sent with the school ballot and said that all school district public libraries that he knows of are doing that.  Noelle Short told Crystal that she does not think that is a good idea because the library worked hard to become separate and it might be confusing to voters.</w:t>
      </w:r>
    </w:p>
    <w:p w:rsidR="004353CE" w:rsidRDefault="004353CE" w:rsidP="00073B11">
      <w:pPr>
        <w:pStyle w:val="NoSpacing"/>
        <w:rPr>
          <w:rFonts w:ascii="Arial" w:hAnsi="Arial" w:cs="Arial"/>
        </w:rPr>
      </w:pPr>
    </w:p>
    <w:p w:rsidR="004353CE" w:rsidRDefault="004353CE" w:rsidP="00073B11">
      <w:pPr>
        <w:pStyle w:val="NoSpacing"/>
        <w:rPr>
          <w:rFonts w:ascii="Arial" w:hAnsi="Arial" w:cs="Arial"/>
        </w:rPr>
      </w:pPr>
      <w:r>
        <w:rPr>
          <w:rFonts w:ascii="Arial" w:hAnsi="Arial" w:cs="Arial"/>
        </w:rPr>
        <w:t>Sue said that the cost of the required envelopes and postage will be about $1500.</w:t>
      </w:r>
    </w:p>
    <w:p w:rsidR="004353CE" w:rsidRDefault="004353CE" w:rsidP="00073B11">
      <w:pPr>
        <w:pStyle w:val="NoSpacing"/>
        <w:rPr>
          <w:rFonts w:ascii="Arial" w:hAnsi="Arial" w:cs="Arial"/>
        </w:rPr>
      </w:pPr>
    </w:p>
    <w:p w:rsidR="004353CE" w:rsidRDefault="004353CE" w:rsidP="004353CE">
      <w:pPr>
        <w:pStyle w:val="NoSpacing"/>
        <w:rPr>
          <w:rFonts w:ascii="Arial" w:hAnsi="Arial" w:cs="Arial"/>
          <w:b/>
        </w:rPr>
      </w:pPr>
      <w:r>
        <w:rPr>
          <w:rFonts w:ascii="Arial" w:hAnsi="Arial" w:cs="Arial"/>
          <w:b/>
        </w:rPr>
        <w:t xml:space="preserve">Approved:  </w:t>
      </w:r>
      <w:r>
        <w:rPr>
          <w:rFonts w:ascii="Arial" w:hAnsi="Arial" w:cs="Arial"/>
        </w:rPr>
        <w:t>On Motion by Rick seconded by Bob, with all in favor of mailing our own ballots to voters.</w:t>
      </w:r>
    </w:p>
    <w:p w:rsidR="004353CE" w:rsidRDefault="004353CE" w:rsidP="004353CE">
      <w:pPr>
        <w:pStyle w:val="NoSpacing"/>
        <w:rPr>
          <w:rFonts w:ascii="Arial" w:hAnsi="Arial" w:cs="Arial"/>
          <w:b/>
        </w:rPr>
      </w:pPr>
    </w:p>
    <w:p w:rsidR="004353CE" w:rsidRPr="00AE60CD" w:rsidRDefault="004353CE" w:rsidP="004353CE">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Bill, with all in favor of </w:t>
      </w:r>
      <w:r w:rsidRPr="00AE60CD">
        <w:rPr>
          <w:rFonts w:ascii="Arial" w:hAnsi="Arial" w:cs="Arial"/>
          <w:b/>
        </w:rPr>
        <w:t>not putting a budget increase on the ballot</w:t>
      </w:r>
      <w:r w:rsidR="00AE60CD" w:rsidRPr="00AE60CD">
        <w:rPr>
          <w:rFonts w:ascii="Arial" w:hAnsi="Arial" w:cs="Arial"/>
          <w:b/>
        </w:rPr>
        <w:t xml:space="preserve"> for fiscal 2020-2021.</w:t>
      </w:r>
    </w:p>
    <w:p w:rsidR="00AE60CD" w:rsidRDefault="00AE60CD" w:rsidP="00AE60CD">
      <w:pPr>
        <w:pStyle w:val="NoSpacing"/>
        <w:rPr>
          <w:rFonts w:ascii="Arial" w:hAnsi="Arial" w:cs="Arial"/>
        </w:rPr>
      </w:pPr>
    </w:p>
    <w:p w:rsidR="00AE60CD" w:rsidRDefault="00AE60CD" w:rsidP="004353CE">
      <w:pPr>
        <w:pStyle w:val="NoSpacing"/>
        <w:rPr>
          <w:rFonts w:ascii="Arial" w:hAnsi="Arial" w:cs="Arial"/>
        </w:rPr>
      </w:pPr>
      <w:r>
        <w:rPr>
          <w:rFonts w:ascii="Arial" w:hAnsi="Arial" w:cs="Arial"/>
          <w:b/>
        </w:rPr>
        <w:t xml:space="preserve">Approved:  </w:t>
      </w:r>
      <w:r>
        <w:rPr>
          <w:rFonts w:ascii="Arial" w:hAnsi="Arial" w:cs="Arial"/>
        </w:rPr>
        <w:t xml:space="preserve">On Motion by Rick, seconded by Bill, with all in favor of approving the </w:t>
      </w:r>
      <w:r w:rsidRPr="00AE60CD">
        <w:rPr>
          <w:rFonts w:ascii="Arial" w:hAnsi="Arial" w:cs="Arial"/>
          <w:b/>
        </w:rPr>
        <w:t xml:space="preserve">Revised </w:t>
      </w:r>
      <w:r>
        <w:rPr>
          <w:rFonts w:ascii="Arial" w:hAnsi="Arial" w:cs="Arial"/>
          <w:b/>
        </w:rPr>
        <w:t xml:space="preserve">Election Resolution </w:t>
      </w:r>
      <w:r>
        <w:rPr>
          <w:rFonts w:ascii="Arial" w:hAnsi="Arial" w:cs="Arial"/>
        </w:rPr>
        <w:t>showing one trustee vacancy and appoints Charles Richard Farr and Robert Keough as Election Inspectors and Robert Benson and Carol Benson as Alternate Inspectors with a compensation rate of $75 to the two that serve.</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AE60CD">
        <w:rPr>
          <w:rFonts w:ascii="Arial" w:hAnsi="Arial" w:cs="Arial"/>
          <w:b/>
        </w:rPr>
        <w:t>May 19</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C3F36" w:rsidRPr="000C5194" w:rsidRDefault="00CF3646" w:rsidP="00E13D00">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E60CD">
        <w:rPr>
          <w:rFonts w:ascii="Arial" w:hAnsi="Arial" w:cs="Arial"/>
        </w:rPr>
        <w:t>Rick</w:t>
      </w:r>
      <w:r>
        <w:rPr>
          <w:rFonts w:ascii="Arial" w:hAnsi="Arial" w:cs="Arial"/>
        </w:rPr>
        <w:t>, seconded by</w:t>
      </w:r>
      <w:r w:rsidR="00DE556A">
        <w:rPr>
          <w:rFonts w:ascii="Arial" w:hAnsi="Arial" w:cs="Arial"/>
        </w:rPr>
        <w:t xml:space="preserve"> </w:t>
      </w:r>
      <w:r w:rsidR="00AE60CD">
        <w:rPr>
          <w:rFonts w:ascii="Arial" w:hAnsi="Arial" w:cs="Arial"/>
        </w:rPr>
        <w:t>Bill,</w:t>
      </w:r>
      <w:r>
        <w:rPr>
          <w:rFonts w:ascii="Arial" w:hAnsi="Arial" w:cs="Arial"/>
        </w:rPr>
        <w:t xml:space="preserve"> with all in favor, the Board adjourned at </w:t>
      </w:r>
      <w:r w:rsidR="009E42EB">
        <w:rPr>
          <w:rFonts w:ascii="Arial" w:hAnsi="Arial" w:cs="Arial"/>
        </w:rPr>
        <w:t xml:space="preserve">    </w:t>
      </w:r>
      <w:r w:rsidR="00AE60CD">
        <w:rPr>
          <w:rFonts w:ascii="Arial" w:hAnsi="Arial" w:cs="Arial"/>
        </w:rPr>
        <w:t>9:45 am</w:t>
      </w:r>
      <w:bookmarkStart w:id="0" w:name="_GoBack"/>
      <w:bookmarkEnd w:id="0"/>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00D" w:rsidRDefault="00C3000D" w:rsidP="00694526">
      <w:pPr>
        <w:spacing w:after="0" w:line="240" w:lineRule="auto"/>
      </w:pPr>
      <w:r>
        <w:separator/>
      </w:r>
    </w:p>
  </w:endnote>
  <w:endnote w:type="continuationSeparator" w:id="0">
    <w:p w:rsidR="00C3000D" w:rsidRDefault="00C3000D"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00D" w:rsidRDefault="00C3000D" w:rsidP="00694526">
      <w:pPr>
        <w:spacing w:after="0" w:line="240" w:lineRule="auto"/>
      </w:pPr>
      <w:r>
        <w:separator/>
      </w:r>
    </w:p>
  </w:footnote>
  <w:footnote w:type="continuationSeparator" w:id="0">
    <w:p w:rsidR="00C3000D" w:rsidRDefault="00C3000D"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353CE"/>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1689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17DA7"/>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551E"/>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E60CD"/>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000D"/>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5A9"/>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C0AC"/>
  <w15:docId w15:val="{923F602B-101F-401C-8DEB-E0CD3B9D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877810641">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 w:id="19368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4</cp:revision>
  <cp:lastPrinted>2020-06-09T18:12:00Z</cp:lastPrinted>
  <dcterms:created xsi:type="dcterms:W3CDTF">2020-05-15T20:32:00Z</dcterms:created>
  <dcterms:modified xsi:type="dcterms:W3CDTF">2020-06-09T18:12:00Z</dcterms:modified>
</cp:coreProperties>
</file>